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2CD" w:rsidRPr="001112CD" w:rsidRDefault="001112CD" w:rsidP="001112CD">
      <w:pPr>
        <w:snapToGrid w:val="0"/>
        <w:jc w:val="center"/>
        <w:rPr>
          <w:b/>
          <w:sz w:val="32"/>
          <w:szCs w:val="32"/>
        </w:rPr>
      </w:pPr>
      <w:r w:rsidRPr="001112CD">
        <w:rPr>
          <w:b/>
          <w:sz w:val="32"/>
          <w:szCs w:val="32"/>
        </w:rPr>
        <w:t xml:space="preserve">2023 International Conference on Business, Economics and Management for Sustainability (2023 ICBEM) </w:t>
      </w:r>
    </w:p>
    <w:p w:rsidR="001112CD" w:rsidRPr="001112CD" w:rsidRDefault="001112CD" w:rsidP="001112CD">
      <w:pPr>
        <w:snapToGrid w:val="0"/>
        <w:jc w:val="center"/>
        <w:rPr>
          <w:b/>
          <w:sz w:val="32"/>
          <w:szCs w:val="32"/>
        </w:rPr>
      </w:pPr>
      <w:r w:rsidRPr="001112CD">
        <w:rPr>
          <w:b/>
          <w:sz w:val="32"/>
          <w:szCs w:val="32"/>
        </w:rPr>
        <w:t>(Font: Times New Roman16 bold)</w:t>
      </w:r>
    </w:p>
    <w:p w:rsidR="001112CD" w:rsidRPr="001112CD" w:rsidRDefault="001112CD" w:rsidP="001112CD">
      <w:pPr>
        <w:snapToGrid w:val="0"/>
        <w:jc w:val="center"/>
        <w:rPr>
          <w:b/>
          <w:sz w:val="32"/>
          <w:szCs w:val="32"/>
        </w:rPr>
      </w:pPr>
      <w:r w:rsidRPr="001112CD">
        <w:rPr>
          <w:b/>
          <w:sz w:val="32"/>
          <w:szCs w:val="32"/>
        </w:rPr>
        <w:t xml:space="preserve"> Template</w:t>
      </w:r>
      <w:bookmarkStart w:id="0" w:name="_GoBack"/>
      <w:bookmarkEnd w:id="0"/>
    </w:p>
    <w:p w:rsidR="001112CD" w:rsidRPr="002C5D20" w:rsidRDefault="001112CD" w:rsidP="004702DC">
      <w:pPr>
        <w:pStyle w:val="Titleofthepaper"/>
        <w:rPr>
          <w:rFonts w:ascii="Times New Roman" w:eastAsia="標楷體" w:hAnsi="Times New Roman" w:cs="Arial"/>
          <w:noProof w:val="0"/>
          <w:sz w:val="24"/>
          <w:szCs w:val="24"/>
          <w:lang w:val="en-GB"/>
        </w:rPr>
      </w:pPr>
    </w:p>
    <w:p w:rsidR="00A7062C" w:rsidRPr="002C5D20" w:rsidRDefault="00A7062C" w:rsidP="004702DC">
      <w:pPr>
        <w:autoSpaceDE w:val="0"/>
        <w:adjustRightInd w:val="0"/>
        <w:jc w:val="center"/>
        <w:rPr>
          <w:rFonts w:eastAsia="標楷體" w:cs="Arial"/>
          <w:b/>
        </w:rPr>
      </w:pPr>
      <w:r w:rsidRPr="002C5D20">
        <w:rPr>
          <w:rFonts w:eastAsia="標楷體"/>
          <w:b/>
        </w:rPr>
        <w:t>First Author Name</w:t>
      </w:r>
      <w:r w:rsidRPr="002C5D20">
        <w:rPr>
          <w:rFonts w:eastAsia="標楷體"/>
          <w:b/>
          <w:vertAlign w:val="superscript"/>
        </w:rPr>
        <w:t>1</w:t>
      </w:r>
      <w:r w:rsidRPr="002C5D20">
        <w:rPr>
          <w:rFonts w:eastAsia="標楷體" w:hint="eastAsia"/>
          <w:b/>
        </w:rPr>
        <w:t xml:space="preserve">, </w:t>
      </w:r>
      <w:r w:rsidRPr="002C5D20">
        <w:rPr>
          <w:rFonts w:eastAsia="標楷體"/>
          <w:b/>
        </w:rPr>
        <w:t>Second Author Name</w:t>
      </w:r>
      <w:r w:rsidRPr="002C5D20">
        <w:rPr>
          <w:rFonts w:eastAsia="標楷體" w:hint="eastAsia"/>
          <w:b/>
          <w:vertAlign w:val="superscript"/>
        </w:rPr>
        <w:t>2</w:t>
      </w:r>
    </w:p>
    <w:p w:rsidR="00A7062C" w:rsidRPr="00647E0A" w:rsidRDefault="00A7062C" w:rsidP="004702DC">
      <w:pPr>
        <w:autoSpaceDE w:val="0"/>
        <w:adjustRightInd w:val="0"/>
        <w:jc w:val="center"/>
        <w:rPr>
          <w:rFonts w:eastAsia="標楷體"/>
          <w:sz w:val="20"/>
          <w:szCs w:val="20"/>
        </w:rPr>
      </w:pPr>
      <w:r w:rsidRPr="00647E0A">
        <w:rPr>
          <w:rFonts w:eastAsia="標楷體"/>
          <w:sz w:val="20"/>
          <w:szCs w:val="20"/>
        </w:rPr>
        <w:t>1 Full address of first author, including affiliation and email</w:t>
      </w:r>
    </w:p>
    <w:p w:rsidR="00A7062C" w:rsidRPr="00647E0A" w:rsidRDefault="00A7062C" w:rsidP="004702DC">
      <w:pPr>
        <w:autoSpaceDE w:val="0"/>
        <w:adjustRightInd w:val="0"/>
        <w:jc w:val="center"/>
        <w:rPr>
          <w:rFonts w:eastAsia="標楷體"/>
          <w:sz w:val="20"/>
          <w:szCs w:val="20"/>
        </w:rPr>
      </w:pPr>
      <w:r w:rsidRPr="00647E0A">
        <w:rPr>
          <w:rFonts w:eastAsia="標楷體"/>
          <w:sz w:val="20"/>
          <w:szCs w:val="20"/>
        </w:rPr>
        <w:t>2 Full address of second author, including affiliation and email</w:t>
      </w:r>
    </w:p>
    <w:p w:rsidR="00A7062C" w:rsidRPr="00647E0A" w:rsidRDefault="00A7062C" w:rsidP="004702DC">
      <w:pPr>
        <w:autoSpaceDE w:val="0"/>
        <w:adjustRightInd w:val="0"/>
        <w:jc w:val="center"/>
        <w:rPr>
          <w:rFonts w:eastAsia="標楷體"/>
          <w:sz w:val="20"/>
          <w:szCs w:val="20"/>
        </w:rPr>
      </w:pPr>
      <w:r w:rsidRPr="00647E0A">
        <w:rPr>
          <w:rFonts w:eastAsia="標楷體"/>
          <w:sz w:val="20"/>
          <w:szCs w:val="20"/>
        </w:rPr>
        <w:t xml:space="preserve">(use </w:t>
      </w:r>
      <w:r w:rsidRPr="00647E0A">
        <w:rPr>
          <w:rFonts w:eastAsia="標楷體" w:hint="eastAsia"/>
          <w:sz w:val="20"/>
          <w:szCs w:val="20"/>
        </w:rPr>
        <w:t>Times</w:t>
      </w:r>
      <w:r w:rsidRPr="00647E0A">
        <w:rPr>
          <w:rFonts w:eastAsia="標楷體"/>
          <w:sz w:val="20"/>
          <w:szCs w:val="20"/>
        </w:rPr>
        <w:t xml:space="preserve"> </w:t>
      </w:r>
      <w:r w:rsidRPr="00647E0A">
        <w:rPr>
          <w:rFonts w:eastAsia="標楷體" w:hint="eastAsia"/>
          <w:sz w:val="20"/>
          <w:szCs w:val="20"/>
        </w:rPr>
        <w:t>New Roman</w:t>
      </w:r>
      <w:r w:rsidRPr="00647E0A">
        <w:rPr>
          <w:rFonts w:eastAsia="標楷體"/>
          <w:sz w:val="20"/>
          <w:szCs w:val="20"/>
        </w:rPr>
        <w:t xml:space="preserve"> 10 typeface for author’s Affiliation)</w:t>
      </w:r>
    </w:p>
    <w:p w:rsidR="00A7062C" w:rsidRPr="002C5D20" w:rsidRDefault="00A7062C" w:rsidP="004702DC">
      <w:pPr>
        <w:jc w:val="both"/>
        <w:rPr>
          <w:rFonts w:eastAsia="標楷體"/>
          <w:highlight w:val="yellow"/>
        </w:rPr>
      </w:pPr>
    </w:p>
    <w:p w:rsidR="00A7062C" w:rsidRPr="002C5D20" w:rsidRDefault="00A7062C" w:rsidP="004702DC">
      <w:pPr>
        <w:jc w:val="center"/>
        <w:rPr>
          <w:rFonts w:eastAsia="標楷體"/>
          <w:b/>
        </w:rPr>
      </w:pPr>
      <w:r w:rsidRPr="002C5D20">
        <w:rPr>
          <w:rFonts w:eastAsia="標楷體"/>
          <w:b/>
        </w:rPr>
        <w:t>Abstract</w:t>
      </w:r>
    </w:p>
    <w:p w:rsidR="00A7062C" w:rsidRPr="00353D84" w:rsidRDefault="00A7062C" w:rsidP="004702DC">
      <w:pPr>
        <w:jc w:val="both"/>
        <w:rPr>
          <w:rFonts w:eastAsia="標楷體"/>
        </w:rPr>
      </w:pPr>
      <w:r w:rsidRPr="00353D84">
        <w:rPr>
          <w:rFonts w:eastAsia="標楷體"/>
        </w:rPr>
        <w:t>In this paper, the formatting requirements for International Conference on Business</w:t>
      </w:r>
      <w:r w:rsidR="000D2061" w:rsidRPr="00353D84">
        <w:rPr>
          <w:rFonts w:eastAsia="標楷體"/>
        </w:rPr>
        <w:t>, Economics and Management</w:t>
      </w:r>
      <w:r w:rsidR="000D2061" w:rsidRPr="00353D84">
        <w:rPr>
          <w:rFonts w:eastAsia="標楷體" w:hint="eastAsia"/>
        </w:rPr>
        <w:t xml:space="preserve"> </w:t>
      </w:r>
      <w:r w:rsidR="000D2061" w:rsidRPr="00353D84">
        <w:rPr>
          <w:rFonts w:eastAsia="標楷體"/>
        </w:rPr>
        <w:t>for Sustainability</w:t>
      </w:r>
      <w:r w:rsidR="000D2061" w:rsidRPr="00353D84">
        <w:rPr>
          <w:rFonts w:eastAsia="標楷體" w:hint="eastAsia"/>
        </w:rPr>
        <w:t xml:space="preserve"> </w:t>
      </w:r>
      <w:r w:rsidRPr="00353D84">
        <w:rPr>
          <w:rFonts w:eastAsia="標楷體"/>
        </w:rPr>
        <w:t>are described. Some recommendations on writing for a worldwide readership are offered.  Please review this document to learn about the formatting of text, table captions, references, and the method to include the indexing information. All accepted abstracts will be published in the</w:t>
      </w:r>
      <w:r w:rsidR="000D2061" w:rsidRPr="00353D84">
        <w:rPr>
          <w:rFonts w:eastAsia="標楷體"/>
        </w:rPr>
        <w:t xml:space="preserve"> conference proceeding</w:t>
      </w:r>
      <w:r w:rsidRPr="00353D84">
        <w:rPr>
          <w:rFonts w:eastAsia="標楷體"/>
        </w:rPr>
        <w:t xml:space="preserve">. The full paper in MS Word file shall be written in compliance with these instructions. </w:t>
      </w:r>
    </w:p>
    <w:p w:rsidR="00A7062C" w:rsidRPr="002C5D20" w:rsidRDefault="00A7062C" w:rsidP="004702DC">
      <w:pPr>
        <w:jc w:val="both"/>
        <w:rPr>
          <w:rFonts w:eastAsia="標楷體"/>
          <w:highlight w:val="yellow"/>
        </w:rPr>
      </w:pPr>
    </w:p>
    <w:p w:rsidR="00A7062C" w:rsidRPr="002C5D20" w:rsidRDefault="00A7062C" w:rsidP="004702DC">
      <w:pPr>
        <w:rPr>
          <w:rFonts w:eastAsia="標楷體"/>
          <w:highlight w:val="yellow"/>
        </w:rPr>
      </w:pPr>
      <w:r w:rsidRPr="002C5D20">
        <w:rPr>
          <w:rFonts w:eastAsia="標楷體"/>
          <w:b/>
        </w:rPr>
        <w:t>K</w:t>
      </w:r>
      <w:r w:rsidRPr="002C5D20">
        <w:rPr>
          <w:rFonts w:eastAsia="標楷體" w:hint="eastAsia"/>
          <w:b/>
        </w:rPr>
        <w:t>eyword</w:t>
      </w:r>
      <w:r w:rsidRPr="002C5D20">
        <w:rPr>
          <w:rFonts w:eastAsia="標楷體"/>
          <w:b/>
        </w:rPr>
        <w:t xml:space="preserve">: </w:t>
      </w:r>
      <w:r w:rsidR="00DB3A48">
        <w:rPr>
          <w:rFonts w:eastAsia="標楷體" w:hint="eastAsia"/>
        </w:rPr>
        <w:t>4-6</w:t>
      </w:r>
      <w:r w:rsidRPr="002C5D20">
        <w:rPr>
          <w:rFonts w:eastAsia="標楷體"/>
        </w:rPr>
        <w:t xml:space="preserve"> keywords</w:t>
      </w:r>
    </w:p>
    <w:p w:rsidR="00A7062C" w:rsidRPr="002C5D20" w:rsidRDefault="00A7062C" w:rsidP="004702DC">
      <w:pPr>
        <w:numPr>
          <w:ilvl w:val="0"/>
          <w:numId w:val="7"/>
        </w:numPr>
        <w:suppressAutoHyphens w:val="0"/>
        <w:autoSpaceDN/>
        <w:ind w:left="0" w:firstLine="0"/>
        <w:jc w:val="center"/>
        <w:textAlignment w:val="auto"/>
        <w:rPr>
          <w:rFonts w:eastAsia="標楷體"/>
          <w:b/>
        </w:rPr>
      </w:pPr>
      <w:bookmarkStart w:id="1" w:name="_Ref473037328"/>
      <w:r w:rsidRPr="002C5D20">
        <w:rPr>
          <w:rFonts w:eastAsia="標楷體"/>
          <w:b/>
        </w:rPr>
        <w:t>I</w:t>
      </w:r>
      <w:r w:rsidRPr="002C5D20">
        <w:rPr>
          <w:rFonts w:eastAsia="標楷體" w:hint="eastAsia"/>
          <w:b/>
        </w:rPr>
        <w:t>ntroduction</w:t>
      </w:r>
      <w:bookmarkEnd w:id="1"/>
    </w:p>
    <w:p w:rsidR="00A7062C" w:rsidRPr="002C5D20" w:rsidRDefault="00A7062C" w:rsidP="004702DC">
      <w:pPr>
        <w:jc w:val="both"/>
        <w:rPr>
          <w:rFonts w:eastAsia="標楷體"/>
        </w:rPr>
      </w:pPr>
      <w:r w:rsidRPr="002C5D20">
        <w:rPr>
          <w:rFonts w:eastAsia="標楷體"/>
        </w:rPr>
        <w:t xml:space="preserve">It is expected that authors will submit carefully written and proofread material. Careful checking for spelling and grammatical errors should be performed. The number of pages of the paper </w:t>
      </w:r>
      <w:r w:rsidRPr="002C5D20">
        <w:rPr>
          <w:rFonts w:eastAsia="標楷體" w:hint="eastAsia"/>
        </w:rPr>
        <w:t>is not limited</w:t>
      </w:r>
      <w:r w:rsidRPr="002C5D20">
        <w:rPr>
          <w:rFonts w:eastAsia="標楷體"/>
        </w:rPr>
        <w:t>.</w:t>
      </w:r>
    </w:p>
    <w:p w:rsidR="00A7062C" w:rsidRPr="002C5D20" w:rsidRDefault="00A7062C" w:rsidP="004702DC">
      <w:pPr>
        <w:jc w:val="both"/>
        <w:rPr>
          <w:rFonts w:eastAsia="標楷體"/>
        </w:rPr>
      </w:pPr>
      <w:r w:rsidRPr="002C5D20">
        <w:rPr>
          <w:rFonts w:eastAsia="標楷體"/>
        </w:rPr>
        <w:t xml:space="preserve">Papers should clearly describe the background of the subject, including the methods used, results and concluding discussion on the importance of the work. Papers are to be prepared in English must be used. Technical terms should be explained unless they may be considered to be known to the conference community. </w:t>
      </w:r>
    </w:p>
    <w:p w:rsidR="00A7062C" w:rsidRPr="002C5D20" w:rsidRDefault="00A7062C" w:rsidP="004702DC">
      <w:pPr>
        <w:jc w:val="both"/>
        <w:rPr>
          <w:rFonts w:eastAsia="標楷體"/>
          <w:highlight w:val="yellow"/>
        </w:rPr>
      </w:pPr>
    </w:p>
    <w:p w:rsidR="00A7062C" w:rsidRPr="002C5D20" w:rsidRDefault="00A7062C" w:rsidP="004702DC">
      <w:pPr>
        <w:numPr>
          <w:ilvl w:val="0"/>
          <w:numId w:val="7"/>
        </w:numPr>
        <w:suppressAutoHyphens w:val="0"/>
        <w:autoSpaceDN/>
        <w:ind w:left="358" w:hangingChars="149" w:hanging="358"/>
        <w:jc w:val="center"/>
        <w:textAlignment w:val="auto"/>
        <w:rPr>
          <w:rFonts w:eastAsia="標楷體"/>
          <w:b/>
        </w:rPr>
      </w:pPr>
      <w:r w:rsidRPr="002C5D20">
        <w:rPr>
          <w:rFonts w:eastAsia="標楷體"/>
          <w:b/>
        </w:rPr>
        <w:t>Paper Format</w:t>
      </w:r>
    </w:p>
    <w:p w:rsidR="00A7062C" w:rsidRPr="002C5D20" w:rsidRDefault="00A7062C" w:rsidP="004702DC">
      <w:pPr>
        <w:jc w:val="both"/>
        <w:rPr>
          <w:rFonts w:eastAsia="標楷體"/>
        </w:rPr>
      </w:pPr>
      <w:r w:rsidRPr="002C5D20">
        <w:rPr>
          <w:rFonts w:eastAsia="標楷體"/>
        </w:rPr>
        <w:t>The uniform appearance will assist the reader to read paper of the proceedings. It is therefore suggested to authors to use the example of this file to construct their papers. This particular example uses an American letter format with 25 mm margins left, right, top and bottom.</w:t>
      </w:r>
    </w:p>
    <w:p w:rsidR="00A7062C" w:rsidRPr="002C5D20" w:rsidRDefault="00A7062C" w:rsidP="004702DC">
      <w:pPr>
        <w:jc w:val="both"/>
        <w:rPr>
          <w:rFonts w:eastAsia="標楷體"/>
          <w:highlight w:val="yellow"/>
        </w:rPr>
      </w:pPr>
    </w:p>
    <w:p w:rsidR="00A7062C" w:rsidRPr="002C5D20" w:rsidRDefault="00FB1ADA" w:rsidP="004702DC">
      <w:pPr>
        <w:widowControl/>
        <w:suppressAutoHyphens w:val="0"/>
        <w:autoSpaceDN/>
        <w:textAlignment w:val="auto"/>
        <w:rPr>
          <w:rFonts w:eastAsia="標楷體"/>
          <w:highlight w:val="yellow"/>
        </w:rPr>
      </w:pPr>
      <w:r w:rsidRPr="002C5D20">
        <w:rPr>
          <w:rFonts w:eastAsia="標楷體"/>
        </w:rPr>
        <w:br w:type="page"/>
      </w:r>
    </w:p>
    <w:p w:rsidR="00A7062C" w:rsidRPr="002C5D20" w:rsidRDefault="00A7062C" w:rsidP="004702DC">
      <w:pPr>
        <w:jc w:val="both"/>
        <w:rPr>
          <w:rFonts w:eastAsia="標楷體"/>
          <w:b/>
        </w:rPr>
      </w:pPr>
      <w:r w:rsidRPr="002C5D20">
        <w:rPr>
          <w:rFonts w:eastAsia="標楷體"/>
          <w:b/>
        </w:rPr>
        <w:lastRenderedPageBreak/>
        <w:t>2.1 Figures and Tables</w:t>
      </w:r>
    </w:p>
    <w:p w:rsidR="00DB2928" w:rsidRDefault="00FB1ADA" w:rsidP="004702DC">
      <w:pPr>
        <w:jc w:val="center"/>
        <w:rPr>
          <w:rFonts w:eastAsia="標楷體"/>
        </w:rPr>
      </w:pPr>
      <w:r w:rsidRPr="002C5D20">
        <w:rPr>
          <w:rFonts w:eastAsia="標楷體"/>
          <w:noProof/>
          <w:szCs w:val="20"/>
        </w:rPr>
        <mc:AlternateContent>
          <mc:Choice Requires="wpc">
            <w:drawing>
              <wp:anchor distT="0" distB="0" distL="114300" distR="114300" simplePos="0" relativeHeight="251666432" behindDoc="0" locked="0" layoutInCell="1" allowOverlap="1" wp14:anchorId="390B7F58" wp14:editId="092124F2">
                <wp:simplePos x="0" y="0"/>
                <wp:positionH relativeFrom="margin">
                  <wp:align>center</wp:align>
                </wp:positionH>
                <wp:positionV relativeFrom="paragraph">
                  <wp:posOffset>1609302</wp:posOffset>
                </wp:positionV>
                <wp:extent cx="5372100" cy="1527810"/>
                <wp:effectExtent l="0" t="0" r="0" b="0"/>
                <wp:wrapTopAndBottom/>
                <wp:docPr id="8" name="畫布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1478915" y="68580"/>
                            <a:ext cx="685165" cy="342900"/>
                          </a:xfrm>
                          <a:prstGeom prst="rect">
                            <a:avLst/>
                          </a:prstGeom>
                          <a:solidFill>
                            <a:srgbClr val="FFFFFF"/>
                          </a:solidFill>
                          <a:ln w="9525">
                            <a:solidFill>
                              <a:srgbClr val="000000"/>
                            </a:solidFill>
                            <a:miter lim="800000"/>
                            <a:headEnd/>
                            <a:tailEnd/>
                          </a:ln>
                        </wps:spPr>
                        <wps:txbx>
                          <w:txbxContent>
                            <w:p w:rsidR="00FB1ADA" w:rsidRPr="0099087E" w:rsidRDefault="00FB1ADA" w:rsidP="00FB1ADA">
                              <w:pPr>
                                <w:ind w:firstLineChars="100" w:firstLine="200"/>
                                <w:rPr>
                                  <w:sz w:val="20"/>
                                  <w:szCs w:val="20"/>
                                </w:rPr>
                              </w:pPr>
                              <w:r w:rsidRPr="0099087E">
                                <w:rPr>
                                  <w:sz w:val="20"/>
                                  <w:szCs w:val="20"/>
                                </w:rPr>
                                <w:t>PU</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1478915" y="640080"/>
                            <a:ext cx="685165" cy="342900"/>
                          </a:xfrm>
                          <a:prstGeom prst="rect">
                            <a:avLst/>
                          </a:prstGeom>
                          <a:solidFill>
                            <a:srgbClr val="FFFFFF"/>
                          </a:solidFill>
                          <a:ln w="9525">
                            <a:solidFill>
                              <a:srgbClr val="000000"/>
                            </a:solidFill>
                            <a:miter lim="800000"/>
                            <a:headEnd/>
                            <a:tailEnd/>
                          </a:ln>
                        </wps:spPr>
                        <wps:txbx>
                          <w:txbxContent>
                            <w:p w:rsidR="00FB1ADA" w:rsidRPr="0099087E" w:rsidRDefault="00FB1ADA" w:rsidP="00FB1ADA">
                              <w:pPr>
                                <w:ind w:firstLineChars="50" w:firstLine="100"/>
                                <w:rPr>
                                  <w:sz w:val="20"/>
                                  <w:szCs w:val="20"/>
                                </w:rPr>
                              </w:pPr>
                              <w:r w:rsidRPr="0099087E">
                                <w:rPr>
                                  <w:sz w:val="20"/>
                                  <w:szCs w:val="20"/>
                                </w:rPr>
                                <w:t>PEOU</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3251200" y="594995"/>
                            <a:ext cx="1051560" cy="387985"/>
                          </a:xfrm>
                          <a:prstGeom prst="rect">
                            <a:avLst/>
                          </a:prstGeom>
                          <a:solidFill>
                            <a:srgbClr val="FFFFFF"/>
                          </a:solidFill>
                          <a:ln w="9525">
                            <a:solidFill>
                              <a:srgbClr val="000000"/>
                            </a:solidFill>
                            <a:miter lim="800000"/>
                            <a:headEnd/>
                            <a:tailEnd/>
                          </a:ln>
                        </wps:spPr>
                        <wps:txbx>
                          <w:txbxContent>
                            <w:p w:rsidR="00FB1ADA" w:rsidRPr="0099087E" w:rsidRDefault="00FB1ADA" w:rsidP="00FB1ADA">
                              <w:pPr>
                                <w:ind w:left="300" w:hangingChars="150" w:hanging="300"/>
                                <w:rPr>
                                  <w:sz w:val="20"/>
                                  <w:szCs w:val="20"/>
                                </w:rPr>
                              </w:pPr>
                              <w:r w:rsidRPr="0099087E">
                                <w:rPr>
                                  <w:sz w:val="20"/>
                                  <w:szCs w:val="20"/>
                                </w:rPr>
                                <w:t>Attitude to use</w:t>
                              </w:r>
                            </w:p>
                          </w:txbxContent>
                        </wps:txbx>
                        <wps:bodyPr rot="0" vert="horz" wrap="square" lIns="91440" tIns="45720" rIns="91440" bIns="45720" anchor="t" anchorCtr="0" upright="1">
                          <a:noAutofit/>
                        </wps:bodyPr>
                      </wps:wsp>
                      <wps:wsp>
                        <wps:cNvPr id="4" name="Line 7"/>
                        <wps:cNvCnPr/>
                        <wps:spPr bwMode="auto">
                          <a:xfrm>
                            <a:off x="2164080" y="182880"/>
                            <a:ext cx="1087120" cy="603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8"/>
                        <wps:cNvCnPr/>
                        <wps:spPr bwMode="auto">
                          <a:xfrm flipV="1">
                            <a:off x="2164080" y="786130"/>
                            <a:ext cx="108712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9"/>
                        <wps:cNvSpPr txBox="1">
                          <a:spLocks noChangeArrowheads="1"/>
                        </wps:cNvSpPr>
                        <wps:spPr bwMode="auto">
                          <a:xfrm>
                            <a:off x="1478915" y="1092200"/>
                            <a:ext cx="684530" cy="342900"/>
                          </a:xfrm>
                          <a:prstGeom prst="rect">
                            <a:avLst/>
                          </a:prstGeom>
                          <a:solidFill>
                            <a:srgbClr val="FFFFFF"/>
                          </a:solidFill>
                          <a:ln w="9525">
                            <a:solidFill>
                              <a:srgbClr val="000000"/>
                            </a:solidFill>
                            <a:miter lim="800000"/>
                            <a:headEnd/>
                            <a:tailEnd/>
                          </a:ln>
                        </wps:spPr>
                        <wps:txbx>
                          <w:txbxContent>
                            <w:p w:rsidR="00FB1ADA" w:rsidRPr="0099087E" w:rsidRDefault="00FB1ADA" w:rsidP="00FB1ADA">
                              <w:pPr>
                                <w:ind w:firstLineChars="100" w:firstLine="200"/>
                                <w:rPr>
                                  <w:sz w:val="20"/>
                                  <w:szCs w:val="20"/>
                                </w:rPr>
                              </w:pPr>
                              <w:r w:rsidRPr="0099087E">
                                <w:rPr>
                                  <w:sz w:val="20"/>
                                  <w:szCs w:val="20"/>
                                </w:rPr>
                                <w:t>SN</w:t>
                              </w:r>
                            </w:p>
                          </w:txbxContent>
                        </wps:txbx>
                        <wps:bodyPr rot="0" vert="horz" wrap="square" lIns="91440" tIns="45720" rIns="91440" bIns="45720" anchor="t" anchorCtr="0" upright="1">
                          <a:noAutofit/>
                        </wps:bodyPr>
                      </wps:wsp>
                      <wps:wsp>
                        <wps:cNvPr id="7" name="Line 10"/>
                        <wps:cNvCnPr/>
                        <wps:spPr bwMode="auto">
                          <a:xfrm flipV="1">
                            <a:off x="2164080" y="787400"/>
                            <a:ext cx="108712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margin">
                  <wp14:pctWidth>0</wp14:pctWidth>
                </wp14:sizeRelH>
                <wp14:sizeRelV relativeFrom="margin">
                  <wp14:pctHeight>0</wp14:pctHeight>
                </wp14:sizeRelV>
              </wp:anchor>
            </w:drawing>
          </mc:Choice>
          <mc:Fallback>
            <w:pict>
              <v:group w14:anchorId="390B7F58" id="畫布 8" o:spid="_x0000_s1026" editas="canvas" style="position:absolute;left:0;text-align:left;margin-left:0;margin-top:126.7pt;width:423pt;height:120.3pt;z-index:251666432;mso-position-horizontal:center;mso-position-horizontal-relative:margin;mso-width-relative:margin;mso-height-relative:margin" coordsize="53721,1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1527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4789;top:685;width:685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FB1ADA" w:rsidRPr="0099087E" w:rsidRDefault="00FB1ADA" w:rsidP="00FB1ADA">
                        <w:pPr>
                          <w:ind w:firstLineChars="100" w:firstLine="200"/>
                          <w:rPr>
                            <w:sz w:val="20"/>
                            <w:szCs w:val="20"/>
                          </w:rPr>
                        </w:pPr>
                        <w:r w:rsidRPr="0099087E">
                          <w:rPr>
                            <w:sz w:val="20"/>
                            <w:szCs w:val="20"/>
                          </w:rPr>
                          <w:t>PU</w:t>
                        </w:r>
                      </w:p>
                    </w:txbxContent>
                  </v:textbox>
                </v:shape>
                <v:shape id="Text Box 5" o:spid="_x0000_s1029" type="#_x0000_t202" style="position:absolute;left:14789;top:6400;width:685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FB1ADA" w:rsidRPr="0099087E" w:rsidRDefault="00FB1ADA" w:rsidP="00FB1ADA">
                        <w:pPr>
                          <w:ind w:firstLineChars="50" w:firstLine="100"/>
                          <w:rPr>
                            <w:sz w:val="20"/>
                            <w:szCs w:val="20"/>
                          </w:rPr>
                        </w:pPr>
                        <w:r w:rsidRPr="0099087E">
                          <w:rPr>
                            <w:sz w:val="20"/>
                            <w:szCs w:val="20"/>
                          </w:rPr>
                          <w:t>PEOU</w:t>
                        </w:r>
                      </w:p>
                    </w:txbxContent>
                  </v:textbox>
                </v:shape>
                <v:shape id="Text Box 6" o:spid="_x0000_s1030" type="#_x0000_t202" style="position:absolute;left:32512;top:5949;width:10515;height:3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FB1ADA" w:rsidRPr="0099087E" w:rsidRDefault="00FB1ADA" w:rsidP="00FB1ADA">
                        <w:pPr>
                          <w:ind w:left="300" w:hangingChars="150" w:hanging="300"/>
                          <w:rPr>
                            <w:sz w:val="20"/>
                            <w:szCs w:val="20"/>
                          </w:rPr>
                        </w:pPr>
                        <w:r w:rsidRPr="0099087E">
                          <w:rPr>
                            <w:sz w:val="20"/>
                            <w:szCs w:val="20"/>
                          </w:rPr>
                          <w:t>Attitude to use</w:t>
                        </w:r>
                      </w:p>
                    </w:txbxContent>
                  </v:textbox>
                </v:shape>
                <v:line id="Line 7" o:spid="_x0000_s1031" style="position:absolute;visibility:visible;mso-wrap-style:square" from="21640,1828" to="32512,7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Line 8" o:spid="_x0000_s1032" style="position:absolute;flip:y;visibility:visible;mso-wrap-style:square" from="21640,7861" to="32512,7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K/wAAAANoAAAAPAAAAZHJzL2Rvd25yZXYueG1sRE9Na8JA&#10;EL0X/A/LFHoJddOK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73MSv8AAAADaAAAADwAAAAAA&#10;AAAAAAAAAAAHAgAAZHJzL2Rvd25yZXYueG1sUEsFBgAAAAADAAMAtwAAAPQCAAAAAA==&#10;">
                  <v:stroke endarrow="block"/>
                </v:line>
                <v:shape id="Text Box 9" o:spid="_x0000_s1033" type="#_x0000_t202" style="position:absolute;left:14789;top:10922;width:684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FB1ADA" w:rsidRPr="0099087E" w:rsidRDefault="00FB1ADA" w:rsidP="00FB1ADA">
                        <w:pPr>
                          <w:ind w:firstLineChars="100" w:firstLine="200"/>
                          <w:rPr>
                            <w:sz w:val="20"/>
                            <w:szCs w:val="20"/>
                          </w:rPr>
                        </w:pPr>
                        <w:r w:rsidRPr="0099087E">
                          <w:rPr>
                            <w:sz w:val="20"/>
                            <w:szCs w:val="20"/>
                          </w:rPr>
                          <w:t>SN</w:t>
                        </w:r>
                      </w:p>
                    </w:txbxContent>
                  </v:textbox>
                </v:shape>
                <v:line id="Line 10" o:spid="_x0000_s1034" style="position:absolute;flip:y;visibility:visible;mso-wrap-style:square" from="21640,7874" to="32512,1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w10:wrap type="topAndBottom" anchorx="margin"/>
              </v:group>
            </w:pict>
          </mc:Fallback>
        </mc:AlternateContent>
      </w:r>
      <w:r w:rsidR="00A7062C" w:rsidRPr="002C5D20">
        <w:rPr>
          <w:rFonts w:eastAsia="標楷體"/>
        </w:rPr>
        <w:t>Table 1</w:t>
      </w:r>
      <w:r w:rsidR="0090513A" w:rsidRPr="002C5D20">
        <w:rPr>
          <w:rFonts w:eastAsia="標楷體" w:hint="eastAsia"/>
        </w:rPr>
        <w:t xml:space="preserve"> </w:t>
      </w:r>
    </w:p>
    <w:p w:rsidR="00A7062C" w:rsidRPr="002C5D20" w:rsidRDefault="00A7062C" w:rsidP="004702DC">
      <w:pPr>
        <w:jc w:val="center"/>
        <w:rPr>
          <w:rFonts w:eastAsia="標楷體"/>
        </w:rPr>
      </w:pPr>
      <w:r w:rsidRPr="002C5D20">
        <w:rPr>
          <w:rFonts w:eastAsia="標楷體"/>
        </w:rPr>
        <w:t>Description of the samples</w:t>
      </w:r>
    </w:p>
    <w:tbl>
      <w:tblPr>
        <w:tblpPr w:leftFromText="180" w:rightFromText="180" w:vertAnchor="text" w:horzAnchor="page" w:tblpXSpec="center" w:tblpY="271"/>
        <w:tblW w:w="9214" w:type="dxa"/>
        <w:tblBorders>
          <w:top w:val="single" w:sz="4" w:space="0" w:color="auto"/>
        </w:tblBorders>
        <w:tblLayout w:type="fixed"/>
        <w:tblCellMar>
          <w:left w:w="28" w:type="dxa"/>
          <w:right w:w="28" w:type="dxa"/>
        </w:tblCellMar>
        <w:tblLook w:val="0000" w:firstRow="0" w:lastRow="0" w:firstColumn="0" w:lastColumn="0" w:noHBand="0" w:noVBand="0"/>
      </w:tblPr>
      <w:tblGrid>
        <w:gridCol w:w="55"/>
        <w:gridCol w:w="34"/>
        <w:gridCol w:w="762"/>
        <w:gridCol w:w="709"/>
        <w:gridCol w:w="7593"/>
        <w:gridCol w:w="12"/>
        <w:gridCol w:w="49"/>
      </w:tblGrid>
      <w:tr w:rsidR="00A7062C" w:rsidRPr="002C5D20" w:rsidTr="00FB1ADA">
        <w:trPr>
          <w:gridBefore w:val="2"/>
          <w:gridAfter w:val="1"/>
          <w:wBefore w:w="89" w:type="dxa"/>
          <w:wAfter w:w="49" w:type="dxa"/>
          <w:trHeight w:val="100"/>
        </w:trPr>
        <w:tc>
          <w:tcPr>
            <w:tcW w:w="762" w:type="dxa"/>
            <w:tcBorders>
              <w:top w:val="single" w:sz="12" w:space="0" w:color="auto"/>
              <w:bottom w:val="single" w:sz="4" w:space="0" w:color="auto"/>
              <w:right w:val="nil"/>
            </w:tcBorders>
            <w:vAlign w:val="center"/>
          </w:tcPr>
          <w:p w:rsidR="00A7062C" w:rsidRPr="002C5D20" w:rsidRDefault="00A7062C" w:rsidP="004702DC">
            <w:pPr>
              <w:jc w:val="center"/>
              <w:rPr>
                <w:rFonts w:eastAsia="標楷體"/>
                <w:szCs w:val="20"/>
              </w:rPr>
            </w:pPr>
          </w:p>
        </w:tc>
        <w:tc>
          <w:tcPr>
            <w:tcW w:w="709" w:type="dxa"/>
            <w:tcBorders>
              <w:top w:val="single" w:sz="12" w:space="0" w:color="auto"/>
              <w:bottom w:val="single" w:sz="4" w:space="0" w:color="auto"/>
              <w:right w:val="nil"/>
            </w:tcBorders>
            <w:vAlign w:val="center"/>
          </w:tcPr>
          <w:p w:rsidR="00A7062C" w:rsidRPr="002C5D20" w:rsidRDefault="00A7062C" w:rsidP="004702DC">
            <w:pPr>
              <w:jc w:val="center"/>
              <w:rPr>
                <w:rFonts w:eastAsia="標楷體"/>
                <w:szCs w:val="20"/>
              </w:rPr>
            </w:pPr>
            <w:r w:rsidRPr="002C5D20">
              <w:rPr>
                <w:rFonts w:eastAsia="標楷體"/>
                <w:szCs w:val="20"/>
              </w:rPr>
              <w:t>M</w:t>
            </w:r>
          </w:p>
        </w:tc>
        <w:tc>
          <w:tcPr>
            <w:tcW w:w="7605" w:type="dxa"/>
            <w:gridSpan w:val="2"/>
            <w:tcBorders>
              <w:top w:val="single" w:sz="12" w:space="0" w:color="auto"/>
              <w:left w:val="nil"/>
              <w:bottom w:val="single" w:sz="4" w:space="0" w:color="auto"/>
            </w:tcBorders>
            <w:vAlign w:val="center"/>
          </w:tcPr>
          <w:p w:rsidR="00A7062C" w:rsidRPr="002C5D20" w:rsidRDefault="00A7062C" w:rsidP="004702DC">
            <w:pPr>
              <w:ind w:firstLineChars="100" w:firstLine="240"/>
              <w:jc w:val="center"/>
              <w:rPr>
                <w:rFonts w:eastAsia="標楷體"/>
                <w:szCs w:val="20"/>
              </w:rPr>
            </w:pPr>
            <w:r w:rsidRPr="002C5D20">
              <w:rPr>
                <w:rFonts w:eastAsia="標楷體"/>
                <w:szCs w:val="20"/>
              </w:rPr>
              <w:t>S.D.</w:t>
            </w:r>
          </w:p>
        </w:tc>
      </w:tr>
      <w:tr w:rsidR="00FB1ADA" w:rsidRPr="002C5D20" w:rsidTr="00FB1ADA">
        <w:trPr>
          <w:trHeight w:val="408"/>
        </w:trPr>
        <w:tc>
          <w:tcPr>
            <w:tcW w:w="851" w:type="dxa"/>
            <w:gridSpan w:val="3"/>
            <w:tcBorders>
              <w:right w:val="nil"/>
            </w:tcBorders>
            <w:vAlign w:val="center"/>
          </w:tcPr>
          <w:p w:rsidR="00FB1ADA" w:rsidRPr="002C5D20" w:rsidRDefault="00FB1ADA" w:rsidP="004702DC">
            <w:pPr>
              <w:autoSpaceDE w:val="0"/>
              <w:adjustRightInd w:val="0"/>
              <w:snapToGrid w:val="0"/>
              <w:ind w:firstLineChars="50" w:firstLine="120"/>
              <w:jc w:val="center"/>
              <w:rPr>
                <w:rFonts w:eastAsia="標楷體"/>
                <w:color w:val="000000"/>
                <w:kern w:val="0"/>
                <w:szCs w:val="20"/>
              </w:rPr>
            </w:pPr>
            <w:r w:rsidRPr="002C5D20">
              <w:rPr>
                <w:rFonts w:eastAsia="標楷體"/>
                <w:color w:val="000000"/>
                <w:kern w:val="0"/>
                <w:szCs w:val="20"/>
              </w:rPr>
              <w:t>PU</w:t>
            </w:r>
          </w:p>
        </w:tc>
        <w:tc>
          <w:tcPr>
            <w:tcW w:w="709" w:type="dxa"/>
            <w:tcBorders>
              <w:right w:val="nil"/>
            </w:tcBorders>
            <w:vAlign w:val="center"/>
          </w:tcPr>
          <w:p w:rsidR="00FB1ADA" w:rsidRPr="002C5D20" w:rsidRDefault="00FB1ADA" w:rsidP="004702DC">
            <w:pPr>
              <w:autoSpaceDE w:val="0"/>
              <w:snapToGrid w:val="0"/>
              <w:jc w:val="center"/>
              <w:rPr>
                <w:rFonts w:eastAsia="標楷體"/>
                <w:color w:val="000000"/>
                <w:kern w:val="0"/>
                <w:szCs w:val="20"/>
              </w:rPr>
            </w:pPr>
            <w:r w:rsidRPr="002C5D20">
              <w:rPr>
                <w:rFonts w:eastAsia="標楷體"/>
                <w:color w:val="000000"/>
                <w:kern w:val="0"/>
                <w:szCs w:val="20"/>
              </w:rPr>
              <w:t>2.81</w:t>
            </w:r>
          </w:p>
        </w:tc>
        <w:tc>
          <w:tcPr>
            <w:tcW w:w="7654" w:type="dxa"/>
            <w:gridSpan w:val="3"/>
            <w:tcBorders>
              <w:left w:val="nil"/>
            </w:tcBorders>
            <w:vAlign w:val="center"/>
          </w:tcPr>
          <w:p w:rsidR="00FB1ADA" w:rsidRPr="002C5D20" w:rsidRDefault="00FB1ADA" w:rsidP="004702DC">
            <w:pPr>
              <w:autoSpaceDE w:val="0"/>
              <w:snapToGrid w:val="0"/>
              <w:ind w:firstLineChars="100" w:firstLine="240"/>
              <w:jc w:val="center"/>
              <w:rPr>
                <w:rFonts w:eastAsia="標楷體"/>
                <w:color w:val="000000"/>
                <w:kern w:val="0"/>
                <w:szCs w:val="20"/>
              </w:rPr>
            </w:pPr>
            <w:r w:rsidRPr="002C5D20">
              <w:rPr>
                <w:rFonts w:eastAsia="標楷體"/>
                <w:color w:val="000000"/>
                <w:kern w:val="0"/>
                <w:szCs w:val="20"/>
              </w:rPr>
              <w:t>0.44</w:t>
            </w:r>
          </w:p>
        </w:tc>
      </w:tr>
      <w:tr w:rsidR="00FB1ADA" w:rsidRPr="002C5D20" w:rsidTr="00FB1ADA">
        <w:trPr>
          <w:trHeight w:val="372"/>
        </w:trPr>
        <w:tc>
          <w:tcPr>
            <w:tcW w:w="851" w:type="dxa"/>
            <w:gridSpan w:val="3"/>
            <w:tcBorders>
              <w:right w:val="nil"/>
            </w:tcBorders>
            <w:vAlign w:val="center"/>
          </w:tcPr>
          <w:p w:rsidR="00FB1ADA" w:rsidRPr="002C5D20" w:rsidRDefault="00FB1ADA" w:rsidP="004702DC">
            <w:pPr>
              <w:autoSpaceDE w:val="0"/>
              <w:adjustRightInd w:val="0"/>
              <w:snapToGrid w:val="0"/>
              <w:ind w:firstLineChars="50" w:firstLine="120"/>
              <w:jc w:val="center"/>
              <w:rPr>
                <w:rFonts w:eastAsia="標楷體"/>
                <w:color w:val="000000"/>
                <w:kern w:val="0"/>
                <w:szCs w:val="20"/>
              </w:rPr>
            </w:pPr>
            <w:r w:rsidRPr="002C5D20">
              <w:rPr>
                <w:rFonts w:eastAsia="標楷體"/>
                <w:szCs w:val="20"/>
              </w:rPr>
              <w:t>PEOU</w:t>
            </w:r>
          </w:p>
        </w:tc>
        <w:tc>
          <w:tcPr>
            <w:tcW w:w="709" w:type="dxa"/>
            <w:tcBorders>
              <w:right w:val="nil"/>
            </w:tcBorders>
            <w:vAlign w:val="center"/>
          </w:tcPr>
          <w:p w:rsidR="00FB1ADA" w:rsidRPr="002C5D20" w:rsidRDefault="00FB1ADA" w:rsidP="004702DC">
            <w:pPr>
              <w:autoSpaceDE w:val="0"/>
              <w:snapToGrid w:val="0"/>
              <w:jc w:val="center"/>
              <w:rPr>
                <w:rFonts w:eastAsia="標楷體"/>
                <w:color w:val="000000"/>
                <w:kern w:val="0"/>
                <w:szCs w:val="20"/>
              </w:rPr>
            </w:pPr>
            <w:r w:rsidRPr="002C5D20">
              <w:rPr>
                <w:rFonts w:eastAsia="標楷體"/>
                <w:color w:val="000000"/>
                <w:kern w:val="0"/>
                <w:szCs w:val="20"/>
              </w:rPr>
              <w:t>3.46</w:t>
            </w:r>
          </w:p>
        </w:tc>
        <w:tc>
          <w:tcPr>
            <w:tcW w:w="7654" w:type="dxa"/>
            <w:gridSpan w:val="3"/>
            <w:tcBorders>
              <w:left w:val="nil"/>
            </w:tcBorders>
            <w:vAlign w:val="center"/>
          </w:tcPr>
          <w:p w:rsidR="00FB1ADA" w:rsidRPr="002C5D20" w:rsidRDefault="00FB1ADA" w:rsidP="004702DC">
            <w:pPr>
              <w:autoSpaceDE w:val="0"/>
              <w:snapToGrid w:val="0"/>
              <w:ind w:firstLineChars="100" w:firstLine="240"/>
              <w:jc w:val="center"/>
              <w:rPr>
                <w:rFonts w:eastAsia="標楷體"/>
                <w:color w:val="000000"/>
                <w:kern w:val="0"/>
                <w:szCs w:val="20"/>
              </w:rPr>
            </w:pPr>
            <w:r w:rsidRPr="002C5D20">
              <w:rPr>
                <w:rFonts w:eastAsia="標楷體"/>
                <w:color w:val="000000"/>
                <w:kern w:val="0"/>
                <w:szCs w:val="20"/>
              </w:rPr>
              <w:t>0.32</w:t>
            </w:r>
          </w:p>
        </w:tc>
      </w:tr>
      <w:tr w:rsidR="00FB1ADA" w:rsidRPr="002C5D20" w:rsidTr="00FB1ADA">
        <w:trPr>
          <w:trHeight w:val="396"/>
        </w:trPr>
        <w:tc>
          <w:tcPr>
            <w:tcW w:w="851" w:type="dxa"/>
            <w:gridSpan w:val="3"/>
            <w:tcBorders>
              <w:right w:val="nil"/>
            </w:tcBorders>
            <w:vAlign w:val="center"/>
          </w:tcPr>
          <w:p w:rsidR="00FB1ADA" w:rsidRPr="002C5D20" w:rsidRDefault="00FB1ADA" w:rsidP="004702DC">
            <w:pPr>
              <w:autoSpaceDE w:val="0"/>
              <w:adjustRightInd w:val="0"/>
              <w:snapToGrid w:val="0"/>
              <w:ind w:firstLineChars="50" w:firstLine="120"/>
              <w:jc w:val="center"/>
              <w:rPr>
                <w:rFonts w:eastAsia="標楷體"/>
                <w:color w:val="000000"/>
                <w:kern w:val="0"/>
                <w:szCs w:val="20"/>
              </w:rPr>
            </w:pPr>
            <w:r w:rsidRPr="002C5D20">
              <w:rPr>
                <w:rFonts w:eastAsia="標楷體"/>
                <w:szCs w:val="20"/>
              </w:rPr>
              <w:t>SN</w:t>
            </w:r>
          </w:p>
        </w:tc>
        <w:tc>
          <w:tcPr>
            <w:tcW w:w="709" w:type="dxa"/>
            <w:tcBorders>
              <w:right w:val="nil"/>
            </w:tcBorders>
            <w:vAlign w:val="center"/>
          </w:tcPr>
          <w:p w:rsidR="00FB1ADA" w:rsidRPr="002C5D20" w:rsidRDefault="00FB1ADA" w:rsidP="004702DC">
            <w:pPr>
              <w:autoSpaceDE w:val="0"/>
              <w:snapToGrid w:val="0"/>
              <w:jc w:val="center"/>
              <w:rPr>
                <w:rFonts w:eastAsia="標楷體"/>
                <w:color w:val="000000"/>
                <w:kern w:val="0"/>
                <w:szCs w:val="20"/>
              </w:rPr>
            </w:pPr>
            <w:r w:rsidRPr="002C5D20">
              <w:rPr>
                <w:rFonts w:eastAsia="標楷體"/>
                <w:color w:val="000000"/>
                <w:kern w:val="0"/>
                <w:szCs w:val="20"/>
              </w:rPr>
              <w:t>3.62</w:t>
            </w:r>
          </w:p>
        </w:tc>
        <w:tc>
          <w:tcPr>
            <w:tcW w:w="7654" w:type="dxa"/>
            <w:gridSpan w:val="3"/>
            <w:tcBorders>
              <w:left w:val="nil"/>
            </w:tcBorders>
            <w:vAlign w:val="center"/>
          </w:tcPr>
          <w:p w:rsidR="00FB1ADA" w:rsidRPr="002C5D20" w:rsidRDefault="00FB1ADA" w:rsidP="004702DC">
            <w:pPr>
              <w:autoSpaceDE w:val="0"/>
              <w:snapToGrid w:val="0"/>
              <w:ind w:firstLineChars="100" w:firstLine="240"/>
              <w:jc w:val="center"/>
              <w:rPr>
                <w:rFonts w:eastAsia="標楷體"/>
                <w:color w:val="000000"/>
                <w:kern w:val="0"/>
                <w:szCs w:val="20"/>
              </w:rPr>
            </w:pPr>
            <w:r w:rsidRPr="002C5D20">
              <w:rPr>
                <w:rFonts w:eastAsia="標楷體"/>
                <w:color w:val="000000"/>
                <w:kern w:val="0"/>
                <w:szCs w:val="20"/>
              </w:rPr>
              <w:t>0.81</w:t>
            </w:r>
          </w:p>
        </w:tc>
      </w:tr>
      <w:tr w:rsidR="00A7062C" w:rsidRPr="002C5D20" w:rsidTr="00FB1ADA">
        <w:trPr>
          <w:gridBefore w:val="1"/>
          <w:gridAfter w:val="2"/>
          <w:wBefore w:w="55" w:type="dxa"/>
          <w:wAfter w:w="61" w:type="dxa"/>
          <w:trHeight w:val="43"/>
        </w:trPr>
        <w:tc>
          <w:tcPr>
            <w:tcW w:w="9098" w:type="dxa"/>
            <w:gridSpan w:val="4"/>
            <w:tcBorders>
              <w:top w:val="single" w:sz="12" w:space="0" w:color="auto"/>
            </w:tcBorders>
            <w:vAlign w:val="center"/>
          </w:tcPr>
          <w:p w:rsidR="00A7062C" w:rsidRPr="002C5D20" w:rsidRDefault="00A7062C" w:rsidP="004702DC">
            <w:pPr>
              <w:jc w:val="center"/>
              <w:rPr>
                <w:rFonts w:eastAsia="標楷體"/>
                <w:szCs w:val="20"/>
              </w:rPr>
            </w:pPr>
          </w:p>
        </w:tc>
      </w:tr>
    </w:tbl>
    <w:p w:rsidR="00A7062C" w:rsidRPr="002C5D20" w:rsidRDefault="00A7062C" w:rsidP="004702DC">
      <w:pPr>
        <w:jc w:val="center"/>
        <w:rPr>
          <w:rFonts w:eastAsia="標楷體"/>
          <w:highlight w:val="yellow"/>
        </w:rPr>
      </w:pPr>
      <w:r w:rsidRPr="002C5D20">
        <w:rPr>
          <w:rFonts w:eastAsia="標楷體"/>
        </w:rPr>
        <w:t>Figure 1</w:t>
      </w:r>
      <w:r w:rsidR="0090513A" w:rsidRPr="002C5D20">
        <w:rPr>
          <w:rFonts w:eastAsia="標楷體" w:hint="eastAsia"/>
        </w:rPr>
        <w:t xml:space="preserve"> </w:t>
      </w:r>
      <w:r w:rsidRPr="002C5D20">
        <w:rPr>
          <w:rFonts w:eastAsia="標楷體"/>
        </w:rPr>
        <w:t>Research model</w:t>
      </w:r>
    </w:p>
    <w:p w:rsidR="00A7062C" w:rsidRPr="002C5D20" w:rsidRDefault="00A7062C" w:rsidP="004702DC">
      <w:pPr>
        <w:jc w:val="both"/>
        <w:rPr>
          <w:rFonts w:eastAsia="標楷體"/>
          <w:highlight w:val="yellow"/>
        </w:rPr>
      </w:pPr>
    </w:p>
    <w:p w:rsidR="00A7062C" w:rsidRPr="002C5D20" w:rsidRDefault="00A7062C" w:rsidP="004702DC">
      <w:pPr>
        <w:pStyle w:val="a3"/>
        <w:numPr>
          <w:ilvl w:val="0"/>
          <w:numId w:val="7"/>
        </w:numPr>
        <w:suppressAutoHyphens w:val="0"/>
        <w:autoSpaceDN/>
        <w:ind w:leftChars="0" w:left="0" w:firstLine="0"/>
        <w:jc w:val="center"/>
        <w:textAlignment w:val="auto"/>
        <w:rPr>
          <w:rFonts w:eastAsia="標楷體"/>
          <w:b/>
        </w:rPr>
      </w:pPr>
      <w:r w:rsidRPr="002C5D20">
        <w:rPr>
          <w:rFonts w:eastAsia="標楷體" w:hint="eastAsia"/>
          <w:b/>
        </w:rPr>
        <w:t>Conclusion</w:t>
      </w:r>
    </w:p>
    <w:p w:rsidR="00A7062C" w:rsidRPr="002C5D20" w:rsidRDefault="00A7062C" w:rsidP="004702DC">
      <w:pPr>
        <w:rPr>
          <w:rFonts w:eastAsia="標楷體"/>
          <w:b/>
        </w:rPr>
      </w:pPr>
      <w:r w:rsidRPr="002C5D20">
        <w:rPr>
          <w:rFonts w:eastAsia="標楷體"/>
        </w:rPr>
        <w:t>Conclusions should state concisely the most important propositions of the paper as well as the author’s views of the practical implications of the results.</w:t>
      </w:r>
    </w:p>
    <w:p w:rsidR="00A7062C" w:rsidRPr="002C5D20" w:rsidRDefault="00A7062C" w:rsidP="004702DC">
      <w:pPr>
        <w:jc w:val="both"/>
        <w:rPr>
          <w:rFonts w:eastAsia="標楷體"/>
          <w:szCs w:val="20"/>
        </w:rPr>
      </w:pPr>
    </w:p>
    <w:p w:rsidR="00A7062C" w:rsidRPr="002C5D20" w:rsidRDefault="00A7062C" w:rsidP="004702DC">
      <w:pPr>
        <w:rPr>
          <w:rFonts w:eastAsia="標楷體"/>
          <w:b/>
        </w:rPr>
      </w:pPr>
      <w:r w:rsidRPr="002C5D20">
        <w:rPr>
          <w:rFonts w:eastAsia="標楷體"/>
          <w:b/>
        </w:rPr>
        <w:t>References</w:t>
      </w:r>
    </w:p>
    <w:p w:rsidR="00A7062C" w:rsidRPr="002C5D20" w:rsidRDefault="00A7062C" w:rsidP="004702DC">
      <w:pPr>
        <w:ind w:left="120" w:hangingChars="50" w:hanging="120"/>
        <w:jc w:val="both"/>
        <w:rPr>
          <w:rFonts w:eastAsia="標楷體"/>
        </w:rPr>
      </w:pPr>
      <w:r w:rsidRPr="002C5D20">
        <w:rPr>
          <w:rFonts w:eastAsia="標楷體"/>
        </w:rPr>
        <w:t>There are no strict requirements on reference formatting at submission</w:t>
      </w:r>
      <w:r w:rsidRPr="002C5D20">
        <w:rPr>
          <w:rFonts w:eastAsia="標楷體" w:hint="eastAsia"/>
        </w:rPr>
        <w:t>.</w:t>
      </w:r>
      <w:r w:rsidRPr="002C5D20">
        <w:rPr>
          <w:rFonts w:eastAsia="標楷體"/>
        </w:rPr>
        <w:t xml:space="preserve"> References can be in </w:t>
      </w:r>
    </w:p>
    <w:p w:rsidR="00A7062C" w:rsidRPr="002C5D20" w:rsidRDefault="00A7062C" w:rsidP="004702DC">
      <w:pPr>
        <w:pStyle w:val="Reference"/>
        <w:numPr>
          <w:ilvl w:val="0"/>
          <w:numId w:val="0"/>
        </w:numPr>
        <w:rPr>
          <w:rFonts w:eastAsia="標楷體" w:cs="Arial"/>
          <w:b/>
          <w:szCs w:val="22"/>
        </w:rPr>
      </w:pPr>
      <w:r w:rsidRPr="002C5D20">
        <w:rPr>
          <w:rFonts w:eastAsia="標楷體"/>
          <w:szCs w:val="24"/>
        </w:rPr>
        <w:t>APA-style</w:t>
      </w:r>
      <w:r w:rsidRPr="002C5D20">
        <w:rPr>
          <w:rFonts w:eastAsia="標楷體" w:hint="eastAsia"/>
          <w:szCs w:val="24"/>
        </w:rPr>
        <w:t xml:space="preserve"> </w:t>
      </w:r>
      <w:r w:rsidRPr="002C5D20">
        <w:rPr>
          <w:rFonts w:eastAsia="標楷體"/>
          <w:szCs w:val="24"/>
        </w:rPr>
        <w:t>as long as the style is consistent.</w:t>
      </w:r>
      <w:r w:rsidRPr="002C5D20">
        <w:rPr>
          <w:rFonts w:eastAsia="標楷體"/>
          <w:kern w:val="2"/>
          <w:szCs w:val="24"/>
          <w:lang w:val="en-US" w:eastAsia="zh-TW"/>
        </w:rPr>
        <w:t xml:space="preserve"> For more information, please visit: </w:t>
      </w:r>
      <w:hyperlink r:id="rId8" w:history="1">
        <w:r w:rsidRPr="002C5D20">
          <w:rPr>
            <w:rStyle w:val="a5"/>
            <w:rFonts w:eastAsia="標楷體" w:cs="Arial"/>
            <w:szCs w:val="22"/>
          </w:rPr>
          <w:t>http://www.apastyle.org/index.aspx</w:t>
        </w:r>
      </w:hyperlink>
    </w:p>
    <w:p w:rsidR="00A7062C" w:rsidRPr="002C5D20" w:rsidRDefault="00A7062C" w:rsidP="004702DC">
      <w:pPr>
        <w:jc w:val="both"/>
        <w:rPr>
          <w:rFonts w:eastAsia="標楷體"/>
        </w:rPr>
      </w:pPr>
      <w:r w:rsidRPr="002C5D20">
        <w:rPr>
          <w:rFonts w:eastAsia="標楷體"/>
        </w:rPr>
        <w:t>Journal Article:</w:t>
      </w:r>
    </w:p>
    <w:p w:rsidR="00A7062C" w:rsidRPr="002C5D20" w:rsidRDefault="00A7062C" w:rsidP="004702DC">
      <w:pPr>
        <w:ind w:left="480" w:hangingChars="200" w:hanging="480"/>
        <w:jc w:val="both"/>
        <w:rPr>
          <w:rFonts w:eastAsia="標楷體"/>
        </w:rPr>
      </w:pPr>
      <w:r w:rsidRPr="002C5D20">
        <w:rPr>
          <w:rFonts w:eastAsia="標楷體"/>
        </w:rPr>
        <w:t xml:space="preserve">Tang, L. Y. and Hu, A. H. (1996). Development of a satisfaction model. </w:t>
      </w:r>
      <w:r w:rsidRPr="002C5D20">
        <w:rPr>
          <w:rFonts w:eastAsia="標楷體"/>
          <w:i/>
        </w:rPr>
        <w:t>Chiao Da Management Review</w:t>
      </w:r>
      <w:r w:rsidRPr="002C5D20">
        <w:rPr>
          <w:rFonts w:eastAsia="標楷體"/>
        </w:rPr>
        <w:t xml:space="preserve">, 16(1), 55-74. </w:t>
      </w:r>
    </w:p>
    <w:p w:rsidR="00A7062C" w:rsidRPr="002C5D20" w:rsidRDefault="00A7062C" w:rsidP="004702DC">
      <w:pPr>
        <w:jc w:val="both"/>
        <w:rPr>
          <w:rFonts w:eastAsia="標楷體"/>
        </w:rPr>
      </w:pPr>
      <w:r w:rsidRPr="002C5D20">
        <w:rPr>
          <w:rFonts w:eastAsia="標楷體"/>
        </w:rPr>
        <w:t>Authored Book:</w:t>
      </w:r>
    </w:p>
    <w:p w:rsidR="00A7062C" w:rsidRPr="002C5D20" w:rsidRDefault="00A7062C" w:rsidP="004702DC">
      <w:pPr>
        <w:ind w:left="480" w:hangingChars="200" w:hanging="480"/>
        <w:jc w:val="both"/>
        <w:rPr>
          <w:rFonts w:eastAsia="標楷體"/>
        </w:rPr>
      </w:pPr>
      <w:r w:rsidRPr="002C5D20">
        <w:rPr>
          <w:rFonts w:eastAsia="標楷體"/>
        </w:rPr>
        <w:t>Rogers, T. T. and McClelland, J. L. (2004). Semantic cognition: A parallel distributed processing approach. Cambridge, MA: MIT Press.</w:t>
      </w:r>
    </w:p>
    <w:p w:rsidR="00A7062C" w:rsidRPr="002C5D20" w:rsidRDefault="00A7062C" w:rsidP="004702DC">
      <w:pPr>
        <w:ind w:left="480" w:hangingChars="200" w:hanging="480"/>
        <w:jc w:val="both"/>
        <w:rPr>
          <w:rFonts w:eastAsia="標楷體"/>
          <w:b/>
          <w:color w:val="FF0000"/>
        </w:rPr>
      </w:pPr>
      <w:r w:rsidRPr="002C5D20">
        <w:rPr>
          <w:rFonts w:eastAsia="標楷體"/>
        </w:rPr>
        <w:t>Diebold, F. X. and Nerlove, M. (1987), “Factor Structure in a Multivariate ARCH</w:t>
      </w:r>
      <w:r w:rsidRPr="002C5D20">
        <w:rPr>
          <w:rFonts w:eastAsia="標楷體" w:hint="eastAsia"/>
        </w:rPr>
        <w:t xml:space="preserve"> </w:t>
      </w:r>
      <w:r w:rsidRPr="002C5D20">
        <w:rPr>
          <w:rFonts w:eastAsia="標楷體"/>
        </w:rPr>
        <w:t>Model for Exchange Rate Fluctuations,” in L. Berry, G. L. Shostack, and G.. D.</w:t>
      </w:r>
      <w:r w:rsidRPr="002C5D20">
        <w:rPr>
          <w:rFonts w:eastAsia="標楷體" w:hint="eastAsia"/>
        </w:rPr>
        <w:t xml:space="preserve"> </w:t>
      </w:r>
      <w:r w:rsidRPr="002C5D20">
        <w:rPr>
          <w:rFonts w:eastAsia="標楷體"/>
        </w:rPr>
        <w:t xml:space="preserve">Upah, (Eds.), </w:t>
      </w:r>
      <w:r w:rsidRPr="002C5D20">
        <w:rPr>
          <w:rFonts w:eastAsia="標楷體"/>
          <w:i/>
        </w:rPr>
        <w:t>Proceedings of the Second International Tampere Conference in</w:t>
      </w:r>
      <w:r w:rsidRPr="002C5D20">
        <w:rPr>
          <w:rFonts w:eastAsia="標楷體" w:hint="eastAsia"/>
          <w:i/>
        </w:rPr>
        <w:t xml:space="preserve"> </w:t>
      </w:r>
      <w:r w:rsidRPr="002C5D20">
        <w:rPr>
          <w:rFonts w:eastAsia="標楷體"/>
          <w:i/>
        </w:rPr>
        <w:t>Statistics</w:t>
      </w:r>
      <w:r w:rsidRPr="002C5D20">
        <w:rPr>
          <w:rFonts w:eastAsia="標楷體"/>
        </w:rPr>
        <w:t>, (429-438), Chicago, IL: American Marketing Association.</w:t>
      </w:r>
    </w:p>
    <w:p w:rsidR="00883139" w:rsidRPr="002C5D20" w:rsidRDefault="00883139" w:rsidP="004702DC">
      <w:pPr>
        <w:rPr>
          <w:rFonts w:eastAsia="標楷體"/>
        </w:rPr>
      </w:pPr>
    </w:p>
    <w:sectPr w:rsidR="00883139" w:rsidRPr="002C5D20" w:rsidSect="00990A46">
      <w:pgSz w:w="11906" w:h="16838"/>
      <w:pgMar w:top="993" w:right="1440" w:bottom="85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94D" w:rsidRDefault="00B2794D" w:rsidP="0031246E">
      <w:r>
        <w:separator/>
      </w:r>
    </w:p>
  </w:endnote>
  <w:endnote w:type="continuationSeparator" w:id="0">
    <w:p w:rsidR="00B2794D" w:rsidRDefault="00B2794D" w:rsidP="0031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94D" w:rsidRDefault="00B2794D" w:rsidP="0031246E">
      <w:r>
        <w:separator/>
      </w:r>
    </w:p>
  </w:footnote>
  <w:footnote w:type="continuationSeparator" w:id="0">
    <w:p w:rsidR="00B2794D" w:rsidRDefault="00B2794D" w:rsidP="003124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3526C6"/>
    <w:multiLevelType w:val="hybridMultilevel"/>
    <w:tmpl w:val="41943A3E"/>
    <w:lvl w:ilvl="0" w:tplc="9880E98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8456EFB"/>
    <w:multiLevelType w:val="hybridMultilevel"/>
    <w:tmpl w:val="E228BE42"/>
    <w:lvl w:ilvl="0" w:tplc="4F862F9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9C330E1"/>
    <w:multiLevelType w:val="hybridMultilevel"/>
    <w:tmpl w:val="A81CA9B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36116A6"/>
    <w:multiLevelType w:val="hybridMultilevel"/>
    <w:tmpl w:val="1D7C7886"/>
    <w:lvl w:ilvl="0" w:tplc="65DC4126">
      <w:start w:val="1"/>
      <w:numFmt w:val="decimal"/>
      <w:lvlText w:val="%1."/>
      <w:lvlJc w:val="left"/>
      <w:pPr>
        <w:ind w:left="3112" w:hanging="360"/>
      </w:pPr>
      <w:rPr>
        <w:rFonts w:hint="default"/>
      </w:rPr>
    </w:lvl>
    <w:lvl w:ilvl="1" w:tplc="04090019" w:tentative="1">
      <w:start w:val="1"/>
      <w:numFmt w:val="ideographTraditional"/>
      <w:lvlText w:val="%2、"/>
      <w:lvlJc w:val="left"/>
      <w:pPr>
        <w:ind w:left="2992" w:hanging="480"/>
      </w:pPr>
    </w:lvl>
    <w:lvl w:ilvl="2" w:tplc="0409001B" w:tentative="1">
      <w:start w:val="1"/>
      <w:numFmt w:val="lowerRoman"/>
      <w:lvlText w:val="%3."/>
      <w:lvlJc w:val="right"/>
      <w:pPr>
        <w:ind w:left="3472" w:hanging="480"/>
      </w:pPr>
    </w:lvl>
    <w:lvl w:ilvl="3" w:tplc="0409000F" w:tentative="1">
      <w:start w:val="1"/>
      <w:numFmt w:val="decimal"/>
      <w:lvlText w:val="%4."/>
      <w:lvlJc w:val="left"/>
      <w:pPr>
        <w:ind w:left="3952" w:hanging="480"/>
      </w:pPr>
    </w:lvl>
    <w:lvl w:ilvl="4" w:tplc="04090019" w:tentative="1">
      <w:start w:val="1"/>
      <w:numFmt w:val="ideographTraditional"/>
      <w:lvlText w:val="%5、"/>
      <w:lvlJc w:val="left"/>
      <w:pPr>
        <w:ind w:left="4432" w:hanging="480"/>
      </w:pPr>
    </w:lvl>
    <w:lvl w:ilvl="5" w:tplc="0409001B" w:tentative="1">
      <w:start w:val="1"/>
      <w:numFmt w:val="lowerRoman"/>
      <w:lvlText w:val="%6."/>
      <w:lvlJc w:val="right"/>
      <w:pPr>
        <w:ind w:left="4912" w:hanging="480"/>
      </w:pPr>
    </w:lvl>
    <w:lvl w:ilvl="6" w:tplc="0409000F" w:tentative="1">
      <w:start w:val="1"/>
      <w:numFmt w:val="decimal"/>
      <w:lvlText w:val="%7."/>
      <w:lvlJc w:val="left"/>
      <w:pPr>
        <w:ind w:left="5392" w:hanging="480"/>
      </w:pPr>
    </w:lvl>
    <w:lvl w:ilvl="7" w:tplc="04090019" w:tentative="1">
      <w:start w:val="1"/>
      <w:numFmt w:val="ideographTraditional"/>
      <w:lvlText w:val="%8、"/>
      <w:lvlJc w:val="left"/>
      <w:pPr>
        <w:ind w:left="5872" w:hanging="480"/>
      </w:pPr>
    </w:lvl>
    <w:lvl w:ilvl="8" w:tplc="0409001B" w:tentative="1">
      <w:start w:val="1"/>
      <w:numFmt w:val="lowerRoman"/>
      <w:lvlText w:val="%9."/>
      <w:lvlJc w:val="right"/>
      <w:pPr>
        <w:ind w:left="6352" w:hanging="480"/>
      </w:pPr>
    </w:lvl>
  </w:abstractNum>
  <w:abstractNum w:abstractNumId="5" w15:restartNumberingAfterBreak="0">
    <w:nsid w:val="1A7B0C26"/>
    <w:multiLevelType w:val="hybridMultilevel"/>
    <w:tmpl w:val="8190D6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D07F51"/>
    <w:multiLevelType w:val="hybridMultilevel"/>
    <w:tmpl w:val="07FCA0CA"/>
    <w:lvl w:ilvl="0" w:tplc="A906C902">
      <w:start w:val="1"/>
      <w:numFmt w:val="taiwaneseCountingThousand"/>
      <w:lvlText w:val="%1、"/>
      <w:lvlJc w:val="left"/>
      <w:pPr>
        <w:ind w:left="510" w:hanging="51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6F7D95"/>
    <w:multiLevelType w:val="hybridMultilevel"/>
    <w:tmpl w:val="9A2E488C"/>
    <w:lvl w:ilvl="0" w:tplc="7F9E3DA0">
      <w:start w:val="1"/>
      <w:numFmt w:val="taiwaneseCountingThousand"/>
      <w:lvlText w:val="%1、"/>
      <w:lvlJc w:val="left"/>
      <w:pPr>
        <w:ind w:left="1572" w:hanging="720"/>
      </w:pPr>
      <w:rPr>
        <w:rFonts w:ascii="Times New Roman" w:hAnsi="Times New Roman" w:cs="Times New Roman" w:hint="default"/>
        <w:color w:val="000000"/>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8" w15:restartNumberingAfterBreak="0">
    <w:nsid w:val="3C177A34"/>
    <w:multiLevelType w:val="hybridMultilevel"/>
    <w:tmpl w:val="BE1E12EE"/>
    <w:lvl w:ilvl="0" w:tplc="39F49A86">
      <w:start w:val="1"/>
      <w:numFmt w:val="decimal"/>
      <w:lvlText w:val="%1."/>
      <w:lvlJc w:val="left"/>
      <w:pPr>
        <w:ind w:left="193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76030D"/>
    <w:multiLevelType w:val="hybridMultilevel"/>
    <w:tmpl w:val="B48C1692"/>
    <w:lvl w:ilvl="0" w:tplc="B1D239F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7543F7"/>
    <w:multiLevelType w:val="hybridMultilevel"/>
    <w:tmpl w:val="B3BA840E"/>
    <w:lvl w:ilvl="0" w:tplc="2B605BAE">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89043D2"/>
    <w:multiLevelType w:val="hybridMultilevel"/>
    <w:tmpl w:val="1D7C7886"/>
    <w:lvl w:ilvl="0" w:tplc="65DC4126">
      <w:start w:val="1"/>
      <w:numFmt w:val="decimal"/>
      <w:lvlText w:val="%1."/>
      <w:lvlJc w:val="left"/>
      <w:pPr>
        <w:ind w:left="1932" w:hanging="36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2" w15:restartNumberingAfterBreak="0">
    <w:nsid w:val="6FC34B5D"/>
    <w:multiLevelType w:val="hybridMultilevel"/>
    <w:tmpl w:val="1D7C7886"/>
    <w:lvl w:ilvl="0" w:tplc="65DC4126">
      <w:start w:val="1"/>
      <w:numFmt w:val="decimal"/>
      <w:lvlText w:val="%1."/>
      <w:lvlJc w:val="left"/>
      <w:pPr>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3CC184D"/>
    <w:multiLevelType w:val="hybridMultilevel"/>
    <w:tmpl w:val="E3E0CF5E"/>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15:restartNumberingAfterBreak="0">
    <w:nsid w:val="76446EB1"/>
    <w:multiLevelType w:val="hybridMultilevel"/>
    <w:tmpl w:val="75AE02BA"/>
    <w:lvl w:ilvl="0" w:tplc="1B92FB46">
      <w:start w:val="1"/>
      <w:numFmt w:val="decimal"/>
      <w:lvlText w:val="%1."/>
      <w:lvlJc w:val="left"/>
      <w:pPr>
        <w:ind w:left="645" w:hanging="360"/>
      </w:pPr>
      <w:rPr>
        <w:rFonts w:eastAsiaTheme="minorEastAsia" w:hint="default"/>
        <w:color w:val="323232"/>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5" w15:restartNumberingAfterBreak="0">
    <w:nsid w:val="768E78FF"/>
    <w:multiLevelType w:val="hybridMultilevel"/>
    <w:tmpl w:val="07FCA0CA"/>
    <w:lvl w:ilvl="0" w:tplc="A906C902">
      <w:start w:val="1"/>
      <w:numFmt w:val="taiwaneseCountingThousand"/>
      <w:lvlText w:val="%1、"/>
      <w:lvlJc w:val="left"/>
      <w:pPr>
        <w:ind w:left="510" w:hanging="51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D5D2EF3"/>
    <w:multiLevelType w:val="hybridMultilevel"/>
    <w:tmpl w:val="35FC5726"/>
    <w:lvl w:ilvl="0" w:tplc="0409000F">
      <w:start w:val="1"/>
      <w:numFmt w:val="decimal"/>
      <w:lvlText w:val="%1."/>
      <w:lvlJc w:val="left"/>
      <w:pPr>
        <w:ind w:left="7731" w:hanging="360"/>
      </w:pPr>
    </w:lvl>
    <w:lvl w:ilvl="1" w:tplc="04090019" w:tentative="1">
      <w:start w:val="1"/>
      <w:numFmt w:val="lowerLetter"/>
      <w:lvlText w:val="%2."/>
      <w:lvlJc w:val="left"/>
      <w:pPr>
        <w:ind w:left="8451" w:hanging="360"/>
      </w:pPr>
    </w:lvl>
    <w:lvl w:ilvl="2" w:tplc="0409001B" w:tentative="1">
      <w:start w:val="1"/>
      <w:numFmt w:val="lowerRoman"/>
      <w:lvlText w:val="%3."/>
      <w:lvlJc w:val="right"/>
      <w:pPr>
        <w:ind w:left="9171" w:hanging="180"/>
      </w:pPr>
    </w:lvl>
    <w:lvl w:ilvl="3" w:tplc="0409000F" w:tentative="1">
      <w:start w:val="1"/>
      <w:numFmt w:val="decimal"/>
      <w:lvlText w:val="%4."/>
      <w:lvlJc w:val="left"/>
      <w:pPr>
        <w:ind w:left="9891" w:hanging="360"/>
      </w:pPr>
    </w:lvl>
    <w:lvl w:ilvl="4" w:tplc="04090019" w:tentative="1">
      <w:start w:val="1"/>
      <w:numFmt w:val="lowerLetter"/>
      <w:lvlText w:val="%5."/>
      <w:lvlJc w:val="left"/>
      <w:pPr>
        <w:ind w:left="10611" w:hanging="360"/>
      </w:pPr>
    </w:lvl>
    <w:lvl w:ilvl="5" w:tplc="0409001B" w:tentative="1">
      <w:start w:val="1"/>
      <w:numFmt w:val="lowerRoman"/>
      <w:lvlText w:val="%6."/>
      <w:lvlJc w:val="right"/>
      <w:pPr>
        <w:ind w:left="11331" w:hanging="180"/>
      </w:pPr>
    </w:lvl>
    <w:lvl w:ilvl="6" w:tplc="0409000F" w:tentative="1">
      <w:start w:val="1"/>
      <w:numFmt w:val="decimal"/>
      <w:lvlText w:val="%7."/>
      <w:lvlJc w:val="left"/>
      <w:pPr>
        <w:ind w:left="12051" w:hanging="360"/>
      </w:pPr>
    </w:lvl>
    <w:lvl w:ilvl="7" w:tplc="04090019" w:tentative="1">
      <w:start w:val="1"/>
      <w:numFmt w:val="lowerLetter"/>
      <w:lvlText w:val="%8."/>
      <w:lvlJc w:val="left"/>
      <w:pPr>
        <w:ind w:left="12771" w:hanging="360"/>
      </w:pPr>
    </w:lvl>
    <w:lvl w:ilvl="8" w:tplc="0409001B" w:tentative="1">
      <w:start w:val="1"/>
      <w:numFmt w:val="lowerRoman"/>
      <w:lvlText w:val="%9."/>
      <w:lvlJc w:val="right"/>
      <w:pPr>
        <w:ind w:left="13491" w:hanging="180"/>
      </w:pPr>
    </w:lvl>
  </w:abstractNum>
  <w:num w:numId="1">
    <w:abstractNumId w:val="7"/>
  </w:num>
  <w:num w:numId="2">
    <w:abstractNumId w:val="2"/>
  </w:num>
  <w:num w:numId="3">
    <w:abstractNumId w:val="1"/>
  </w:num>
  <w:num w:numId="4">
    <w:abstractNumId w:val="6"/>
  </w:num>
  <w:num w:numId="5">
    <w:abstractNumId w:val="11"/>
  </w:num>
  <w:num w:numId="6">
    <w:abstractNumId w:val="14"/>
  </w:num>
  <w:num w:numId="7">
    <w:abstractNumId w:val="16"/>
  </w:num>
  <w:num w:numId="8">
    <w:abstractNumId w:val="0"/>
  </w:num>
  <w:num w:numId="9">
    <w:abstractNumId w:val="10"/>
  </w:num>
  <w:num w:numId="10">
    <w:abstractNumId w:val="13"/>
  </w:num>
  <w:num w:numId="11">
    <w:abstractNumId w:val="5"/>
  </w:num>
  <w:num w:numId="12">
    <w:abstractNumId w:val="3"/>
  </w:num>
  <w:num w:numId="13">
    <w:abstractNumId w:val="15"/>
  </w:num>
  <w:num w:numId="14">
    <w:abstractNumId w:val="4"/>
  </w:num>
  <w:num w:numId="15">
    <w:abstractNumId w:val="12"/>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en-GB" w:vendorID="64" w:dllVersion="131078"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E1"/>
    <w:rsid w:val="00043A82"/>
    <w:rsid w:val="000536FA"/>
    <w:rsid w:val="00083265"/>
    <w:rsid w:val="000D1297"/>
    <w:rsid w:val="000D2061"/>
    <w:rsid w:val="001112CD"/>
    <w:rsid w:val="00133653"/>
    <w:rsid w:val="001357F3"/>
    <w:rsid w:val="001455DF"/>
    <w:rsid w:val="00190D68"/>
    <w:rsid w:val="001A5109"/>
    <w:rsid w:val="001C4718"/>
    <w:rsid w:val="0022025F"/>
    <w:rsid w:val="00223690"/>
    <w:rsid w:val="00263880"/>
    <w:rsid w:val="00267FFD"/>
    <w:rsid w:val="00272EC6"/>
    <w:rsid w:val="002A178E"/>
    <w:rsid w:val="002A3759"/>
    <w:rsid w:val="002C40E8"/>
    <w:rsid w:val="002C5D20"/>
    <w:rsid w:val="002D47BE"/>
    <w:rsid w:val="002F61CD"/>
    <w:rsid w:val="00310880"/>
    <w:rsid w:val="0031246E"/>
    <w:rsid w:val="00345561"/>
    <w:rsid w:val="00353D84"/>
    <w:rsid w:val="0035466F"/>
    <w:rsid w:val="0035792D"/>
    <w:rsid w:val="0037144B"/>
    <w:rsid w:val="003746F3"/>
    <w:rsid w:val="00374F10"/>
    <w:rsid w:val="00394750"/>
    <w:rsid w:val="003B626C"/>
    <w:rsid w:val="003D2F80"/>
    <w:rsid w:val="003E3FCF"/>
    <w:rsid w:val="004202A6"/>
    <w:rsid w:val="00461C10"/>
    <w:rsid w:val="004702DC"/>
    <w:rsid w:val="00473E48"/>
    <w:rsid w:val="00494CA7"/>
    <w:rsid w:val="004B3350"/>
    <w:rsid w:val="004B5CEC"/>
    <w:rsid w:val="00500BFA"/>
    <w:rsid w:val="00507F44"/>
    <w:rsid w:val="0052047C"/>
    <w:rsid w:val="00525A3C"/>
    <w:rsid w:val="0054461D"/>
    <w:rsid w:val="00553801"/>
    <w:rsid w:val="00573289"/>
    <w:rsid w:val="00594ECB"/>
    <w:rsid w:val="0061003D"/>
    <w:rsid w:val="00642B56"/>
    <w:rsid w:val="00647E0A"/>
    <w:rsid w:val="00655932"/>
    <w:rsid w:val="00684BC6"/>
    <w:rsid w:val="006A4BD9"/>
    <w:rsid w:val="006A5390"/>
    <w:rsid w:val="006B5E14"/>
    <w:rsid w:val="006D1592"/>
    <w:rsid w:val="006D2E89"/>
    <w:rsid w:val="006D7501"/>
    <w:rsid w:val="00727A1D"/>
    <w:rsid w:val="007362FD"/>
    <w:rsid w:val="007610BD"/>
    <w:rsid w:val="0076326A"/>
    <w:rsid w:val="007846D0"/>
    <w:rsid w:val="007A5E52"/>
    <w:rsid w:val="00807013"/>
    <w:rsid w:val="008168C5"/>
    <w:rsid w:val="00842B36"/>
    <w:rsid w:val="00865D21"/>
    <w:rsid w:val="00883139"/>
    <w:rsid w:val="008852E4"/>
    <w:rsid w:val="0088663F"/>
    <w:rsid w:val="008B14A5"/>
    <w:rsid w:val="008D3F9E"/>
    <w:rsid w:val="008D4CE3"/>
    <w:rsid w:val="0090513A"/>
    <w:rsid w:val="009273E2"/>
    <w:rsid w:val="00990A46"/>
    <w:rsid w:val="00996519"/>
    <w:rsid w:val="009A57F5"/>
    <w:rsid w:val="00A7062C"/>
    <w:rsid w:val="00A74766"/>
    <w:rsid w:val="00AE02C9"/>
    <w:rsid w:val="00B02619"/>
    <w:rsid w:val="00B2794D"/>
    <w:rsid w:val="00B34D71"/>
    <w:rsid w:val="00B45CE1"/>
    <w:rsid w:val="00B45FCE"/>
    <w:rsid w:val="00B66B11"/>
    <w:rsid w:val="00B815DA"/>
    <w:rsid w:val="00B9751B"/>
    <w:rsid w:val="00BB5560"/>
    <w:rsid w:val="00BD4708"/>
    <w:rsid w:val="00BE7826"/>
    <w:rsid w:val="00BF1E67"/>
    <w:rsid w:val="00C354E6"/>
    <w:rsid w:val="00C42618"/>
    <w:rsid w:val="00C55E78"/>
    <w:rsid w:val="00C726AA"/>
    <w:rsid w:val="00C876B7"/>
    <w:rsid w:val="00C906A5"/>
    <w:rsid w:val="00CA65DB"/>
    <w:rsid w:val="00CB37CD"/>
    <w:rsid w:val="00CD3433"/>
    <w:rsid w:val="00CF29E8"/>
    <w:rsid w:val="00D00D41"/>
    <w:rsid w:val="00D32B0D"/>
    <w:rsid w:val="00D609A8"/>
    <w:rsid w:val="00D60F51"/>
    <w:rsid w:val="00D72A41"/>
    <w:rsid w:val="00DA4CE5"/>
    <w:rsid w:val="00DB2928"/>
    <w:rsid w:val="00DB3A48"/>
    <w:rsid w:val="00E058A7"/>
    <w:rsid w:val="00E31864"/>
    <w:rsid w:val="00E5419C"/>
    <w:rsid w:val="00E72D7B"/>
    <w:rsid w:val="00E8166D"/>
    <w:rsid w:val="00EB3633"/>
    <w:rsid w:val="00ED25C2"/>
    <w:rsid w:val="00F37770"/>
    <w:rsid w:val="00F40FD1"/>
    <w:rsid w:val="00F4219B"/>
    <w:rsid w:val="00F46B59"/>
    <w:rsid w:val="00F73E22"/>
    <w:rsid w:val="00F761FB"/>
    <w:rsid w:val="00F91266"/>
    <w:rsid w:val="00FA1490"/>
    <w:rsid w:val="00FB1ADA"/>
    <w:rsid w:val="00FD63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8B892"/>
  <w15:docId w15:val="{2A706A09-5680-46F8-8C45-830EDFD9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45CE1"/>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45CE1"/>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B45CE1"/>
    <w:pPr>
      <w:ind w:leftChars="200" w:left="480"/>
    </w:pPr>
  </w:style>
  <w:style w:type="character" w:styleId="a4">
    <w:name w:val="page number"/>
    <w:basedOn w:val="a0"/>
    <w:rsid w:val="00B45CE1"/>
  </w:style>
  <w:style w:type="character" w:styleId="a5">
    <w:name w:val="Hyperlink"/>
    <w:rsid w:val="00A7062C"/>
    <w:rPr>
      <w:rFonts w:cs="Times New Roman"/>
      <w:color w:val="0000FF"/>
      <w:u w:val="single"/>
    </w:rPr>
  </w:style>
  <w:style w:type="paragraph" w:customStyle="1" w:styleId="Titleofthepaper">
    <w:name w:val="Title of the paper"/>
    <w:rsid w:val="00A7062C"/>
    <w:pPr>
      <w:jc w:val="center"/>
    </w:pPr>
    <w:rPr>
      <w:rFonts w:ascii="Arial" w:eastAsia="新細明體" w:hAnsi="Arial" w:cs="Times New Roman"/>
      <w:b/>
      <w:noProof/>
      <w:kern w:val="0"/>
      <w:sz w:val="28"/>
      <w:szCs w:val="20"/>
      <w:lang w:eastAsia="en-US"/>
    </w:rPr>
  </w:style>
  <w:style w:type="paragraph" w:customStyle="1" w:styleId="Reference">
    <w:name w:val="Reference"/>
    <w:basedOn w:val="a"/>
    <w:rsid w:val="00A7062C"/>
    <w:pPr>
      <w:widowControl/>
      <w:numPr>
        <w:numId w:val="8"/>
      </w:numPr>
      <w:suppressAutoHyphens w:val="0"/>
      <w:autoSpaceDN/>
      <w:spacing w:after="240"/>
      <w:textAlignment w:val="auto"/>
    </w:pPr>
    <w:rPr>
      <w:kern w:val="0"/>
      <w:szCs w:val="20"/>
      <w:lang w:val="en-GB" w:eastAsia="en-US"/>
    </w:rPr>
  </w:style>
  <w:style w:type="paragraph" w:styleId="a6">
    <w:name w:val="header"/>
    <w:basedOn w:val="a"/>
    <w:link w:val="a7"/>
    <w:uiPriority w:val="99"/>
    <w:unhideWhenUsed/>
    <w:rsid w:val="0031246E"/>
    <w:pPr>
      <w:tabs>
        <w:tab w:val="center" w:pos="4153"/>
        <w:tab w:val="right" w:pos="8306"/>
      </w:tabs>
      <w:snapToGrid w:val="0"/>
    </w:pPr>
    <w:rPr>
      <w:sz w:val="20"/>
      <w:szCs w:val="20"/>
    </w:rPr>
  </w:style>
  <w:style w:type="character" w:customStyle="1" w:styleId="a7">
    <w:name w:val="頁首 字元"/>
    <w:basedOn w:val="a0"/>
    <w:link w:val="a6"/>
    <w:uiPriority w:val="99"/>
    <w:rsid w:val="0031246E"/>
    <w:rPr>
      <w:rFonts w:ascii="Times New Roman" w:eastAsia="新細明體" w:hAnsi="Times New Roman" w:cs="Times New Roman"/>
      <w:kern w:val="3"/>
      <w:sz w:val="20"/>
      <w:szCs w:val="20"/>
    </w:rPr>
  </w:style>
  <w:style w:type="paragraph" w:styleId="a8">
    <w:name w:val="footer"/>
    <w:basedOn w:val="a"/>
    <w:link w:val="a9"/>
    <w:uiPriority w:val="99"/>
    <w:unhideWhenUsed/>
    <w:rsid w:val="0031246E"/>
    <w:pPr>
      <w:tabs>
        <w:tab w:val="center" w:pos="4153"/>
        <w:tab w:val="right" w:pos="8306"/>
      </w:tabs>
      <w:snapToGrid w:val="0"/>
    </w:pPr>
    <w:rPr>
      <w:sz w:val="20"/>
      <w:szCs w:val="20"/>
    </w:rPr>
  </w:style>
  <w:style w:type="character" w:customStyle="1" w:styleId="a9">
    <w:name w:val="頁尾 字元"/>
    <w:basedOn w:val="a0"/>
    <w:link w:val="a8"/>
    <w:uiPriority w:val="99"/>
    <w:rsid w:val="0031246E"/>
    <w:rPr>
      <w:rFonts w:ascii="Times New Roman" w:eastAsia="新細明體" w:hAnsi="Times New Roman" w:cs="Times New Roman"/>
      <w:kern w:val="3"/>
      <w:sz w:val="20"/>
      <w:szCs w:val="20"/>
    </w:rPr>
  </w:style>
  <w:style w:type="paragraph" w:styleId="aa">
    <w:name w:val="Balloon Text"/>
    <w:basedOn w:val="a"/>
    <w:link w:val="ab"/>
    <w:uiPriority w:val="99"/>
    <w:semiHidden/>
    <w:unhideWhenUsed/>
    <w:rsid w:val="0031246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1246E"/>
    <w:rPr>
      <w:rFonts w:asciiTheme="majorHAnsi" w:eastAsiaTheme="majorEastAsia" w:hAnsiTheme="majorHAnsi" w:cstheme="majorBidi"/>
      <w:kern w:val="3"/>
      <w:sz w:val="18"/>
      <w:szCs w:val="18"/>
    </w:rPr>
  </w:style>
  <w:style w:type="character" w:customStyle="1" w:styleId="1">
    <w:name w:val="預設段落字型1"/>
    <w:rsid w:val="00BF1E67"/>
  </w:style>
  <w:style w:type="paragraph" w:customStyle="1" w:styleId="10">
    <w:name w:val="內文1"/>
    <w:rsid w:val="00BF1E67"/>
    <w:pPr>
      <w:widowControl w:val="0"/>
      <w:pBdr>
        <w:top w:val="none" w:sz="0" w:space="0" w:color="000000"/>
        <w:left w:val="none" w:sz="0" w:space="0" w:color="000000"/>
        <w:bottom w:val="none" w:sz="0" w:space="0" w:color="000000"/>
        <w:right w:val="none" w:sz="0" w:space="0" w:color="000000"/>
      </w:pBdr>
      <w:suppressAutoHyphens/>
      <w:textAlignment w:val="baseline"/>
    </w:pPr>
    <w:rPr>
      <w:rFonts w:ascii="Times New Roman" w:eastAsia="新細明體" w:hAnsi="Times New Roman" w:cs="Times New Roman"/>
      <w:kern w:val="1"/>
      <w:szCs w:val="24"/>
    </w:rPr>
  </w:style>
  <w:style w:type="character" w:styleId="ac">
    <w:name w:val="FollowedHyperlink"/>
    <w:basedOn w:val="a0"/>
    <w:uiPriority w:val="99"/>
    <w:semiHidden/>
    <w:unhideWhenUsed/>
    <w:rsid w:val="002202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8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index.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2C642-E306-4097-AE7D-EE0796B1C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Lillian Chen</dc:creator>
  <cp:lastModifiedBy>user</cp:lastModifiedBy>
  <cp:revision>2</cp:revision>
  <cp:lastPrinted>2021-05-05T01:28:00Z</cp:lastPrinted>
  <dcterms:created xsi:type="dcterms:W3CDTF">2023-02-21T07:55:00Z</dcterms:created>
  <dcterms:modified xsi:type="dcterms:W3CDTF">2023-02-21T07:55:00Z</dcterms:modified>
</cp:coreProperties>
</file>